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315" w:rsidRDefault="007B4315" w:rsidP="00FD28D2">
      <w:pPr>
        <w:rPr>
          <w:rFonts w:hint="eastAsia"/>
          <w:b/>
          <w:sz w:val="40"/>
          <w:szCs w:val="40"/>
          <w:lang w:val="cs-CZ"/>
        </w:rPr>
      </w:pPr>
      <w:r>
        <w:rPr>
          <w:b/>
          <w:sz w:val="40"/>
          <w:szCs w:val="40"/>
          <w:lang w:val="cs-CZ"/>
        </w:rPr>
        <w:t>Připomínka k návrhu Metropolitního plánu</w:t>
      </w:r>
    </w:p>
    <w:p w:rsidR="007B4315" w:rsidRDefault="007B4315" w:rsidP="00FD28D2">
      <w:pPr>
        <w:rPr>
          <w:rFonts w:hint="eastAsia"/>
          <w:b/>
          <w:sz w:val="40"/>
          <w:szCs w:val="40"/>
          <w:lang w:val="cs-CZ"/>
        </w:rPr>
      </w:pPr>
    </w:p>
    <w:p w:rsidR="007B4315" w:rsidRPr="007B4315" w:rsidRDefault="007B4315" w:rsidP="007B4315">
      <w:pPr>
        <w:jc w:val="both"/>
        <w:rPr>
          <w:rFonts w:asciiTheme="minorHAnsi" w:hAnsiTheme="minorHAnsi" w:cstheme="minorHAnsi"/>
          <w:lang w:val="cs-CZ"/>
        </w:rPr>
      </w:pPr>
      <w:r w:rsidRPr="007B4315">
        <w:rPr>
          <w:rFonts w:asciiTheme="minorHAnsi" w:hAnsiTheme="minorHAnsi" w:cstheme="minorHAnsi"/>
          <w:lang w:val="cs-CZ"/>
        </w:rPr>
        <w:t xml:space="preserve">Magistrát </w:t>
      </w:r>
      <w:proofErr w:type="spellStart"/>
      <w:proofErr w:type="gramStart"/>
      <w:r w:rsidRPr="007B4315">
        <w:rPr>
          <w:rFonts w:asciiTheme="minorHAnsi" w:hAnsiTheme="minorHAnsi" w:cstheme="minorHAnsi"/>
          <w:lang w:val="cs-CZ"/>
        </w:rPr>
        <w:t>hl.m</w:t>
      </w:r>
      <w:proofErr w:type="spellEnd"/>
      <w:r w:rsidRPr="007B4315">
        <w:rPr>
          <w:rFonts w:asciiTheme="minorHAnsi" w:hAnsiTheme="minorHAnsi" w:cstheme="minorHAnsi"/>
          <w:lang w:val="cs-CZ"/>
        </w:rPr>
        <w:t>.</w:t>
      </w:r>
      <w:proofErr w:type="gramEnd"/>
      <w:r w:rsidRPr="007B4315">
        <w:rPr>
          <w:rFonts w:asciiTheme="minorHAnsi" w:hAnsiTheme="minorHAnsi" w:cstheme="minorHAnsi"/>
          <w:lang w:val="cs-CZ"/>
        </w:rPr>
        <w:t xml:space="preserve"> Prahy</w:t>
      </w:r>
    </w:p>
    <w:p w:rsidR="007B4315" w:rsidRPr="007B4315" w:rsidRDefault="007B4315" w:rsidP="007B4315">
      <w:pPr>
        <w:jc w:val="both"/>
        <w:rPr>
          <w:rFonts w:asciiTheme="minorHAnsi" w:hAnsiTheme="minorHAnsi" w:cstheme="minorHAnsi"/>
          <w:lang w:val="cs-CZ"/>
        </w:rPr>
      </w:pPr>
      <w:r w:rsidRPr="007B4315">
        <w:rPr>
          <w:rFonts w:asciiTheme="minorHAnsi" w:hAnsiTheme="minorHAnsi" w:cstheme="minorHAnsi"/>
          <w:lang w:val="cs-CZ"/>
        </w:rPr>
        <w:t>Odbor územního rozvoje</w:t>
      </w:r>
    </w:p>
    <w:p w:rsidR="007B4315" w:rsidRPr="007B4315" w:rsidRDefault="007B4315" w:rsidP="007B4315">
      <w:pPr>
        <w:jc w:val="both"/>
        <w:rPr>
          <w:rFonts w:asciiTheme="minorHAnsi" w:hAnsiTheme="minorHAnsi" w:cstheme="minorHAnsi"/>
          <w:lang w:val="cs-CZ"/>
        </w:rPr>
      </w:pPr>
      <w:r w:rsidRPr="007B4315">
        <w:rPr>
          <w:rFonts w:asciiTheme="minorHAnsi" w:hAnsiTheme="minorHAnsi" w:cstheme="minorHAnsi"/>
          <w:lang w:val="cs-CZ"/>
        </w:rPr>
        <w:t>Jungmannova 35</w:t>
      </w:r>
    </w:p>
    <w:p w:rsidR="007B4315" w:rsidRDefault="007B4315" w:rsidP="007B4315">
      <w:pPr>
        <w:jc w:val="both"/>
        <w:rPr>
          <w:rFonts w:asciiTheme="minorHAnsi" w:hAnsiTheme="minorHAnsi" w:cstheme="minorHAnsi"/>
          <w:lang w:val="cs-CZ"/>
        </w:rPr>
      </w:pPr>
      <w:r w:rsidRPr="007B4315">
        <w:rPr>
          <w:rFonts w:asciiTheme="minorHAnsi" w:hAnsiTheme="minorHAnsi" w:cstheme="minorHAnsi"/>
          <w:lang w:val="cs-CZ"/>
        </w:rPr>
        <w:t>110 00 Praha 1, Nové Město</w:t>
      </w:r>
    </w:p>
    <w:p w:rsidR="007B4315" w:rsidRDefault="007B4315" w:rsidP="007B4315">
      <w:pPr>
        <w:jc w:val="both"/>
        <w:rPr>
          <w:rFonts w:asciiTheme="minorHAnsi" w:hAnsiTheme="minorHAnsi" w:cstheme="minorHAnsi"/>
          <w:lang w:val="cs-CZ"/>
        </w:rPr>
      </w:pPr>
    </w:p>
    <w:p w:rsidR="007B4315" w:rsidRPr="007B4315" w:rsidRDefault="007B4315" w:rsidP="007B4315">
      <w:pPr>
        <w:jc w:val="right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V Praze, dne </w:t>
      </w:r>
      <w:r w:rsidR="00E4323B">
        <w:rPr>
          <w:rFonts w:asciiTheme="minorHAnsi" w:hAnsiTheme="minorHAnsi" w:cstheme="minorHAnsi"/>
          <w:lang w:val="cs-CZ"/>
        </w:rPr>
        <w:t>….</w:t>
      </w:r>
      <w:r w:rsidR="00DB20A6">
        <w:rPr>
          <w:rFonts w:asciiTheme="minorHAnsi" w:hAnsiTheme="minorHAnsi" w:cstheme="minorHAnsi"/>
          <w:lang w:val="cs-CZ"/>
        </w:rPr>
        <w:t>………………</w:t>
      </w:r>
      <w:r>
        <w:rPr>
          <w:rFonts w:asciiTheme="minorHAnsi" w:hAnsiTheme="minorHAnsi" w:cstheme="minorHAnsi"/>
          <w:lang w:val="cs-CZ"/>
        </w:rPr>
        <w:t>….</w:t>
      </w:r>
    </w:p>
    <w:p w:rsidR="007B4315" w:rsidRDefault="007B4315" w:rsidP="00FD28D2">
      <w:pPr>
        <w:rPr>
          <w:rFonts w:hint="eastAsia"/>
          <w:b/>
          <w:sz w:val="40"/>
          <w:szCs w:val="40"/>
          <w:lang w:val="cs-CZ"/>
        </w:rPr>
      </w:pPr>
    </w:p>
    <w:p w:rsidR="00FD28D2" w:rsidRPr="00BF23A4" w:rsidRDefault="00FD28D2" w:rsidP="00FD28D2">
      <w:pPr>
        <w:rPr>
          <w:rFonts w:hint="eastAsia"/>
          <w:b/>
          <w:sz w:val="40"/>
          <w:szCs w:val="40"/>
          <w:lang w:val="cs-CZ"/>
        </w:rPr>
      </w:pPr>
      <w:r w:rsidRPr="00BF23A4">
        <w:rPr>
          <w:b/>
          <w:sz w:val="40"/>
          <w:szCs w:val="40"/>
          <w:lang w:val="cs-CZ"/>
        </w:rPr>
        <w:t xml:space="preserve">Silniční okruh kolem Prahy </w:t>
      </w:r>
    </w:p>
    <w:p w:rsidR="00FD28D2" w:rsidRPr="00BF23A4" w:rsidRDefault="00FD28D2" w:rsidP="00FD28D2">
      <w:pPr>
        <w:rPr>
          <w:rFonts w:hint="eastAsia"/>
          <w:b/>
          <w:sz w:val="40"/>
          <w:szCs w:val="40"/>
          <w:lang w:val="cs-CZ"/>
        </w:rPr>
      </w:pPr>
    </w:p>
    <w:p w:rsidR="00FD28D2" w:rsidRPr="00243F47" w:rsidRDefault="00107389" w:rsidP="00FD28D2">
      <w:pPr>
        <w:jc w:val="both"/>
        <w:rPr>
          <w:rFonts w:asciiTheme="minorHAnsi" w:hAnsiTheme="minorHAnsi" w:cstheme="minorHAnsi"/>
          <w:b/>
          <w:u w:val="single"/>
          <w:lang w:val="cs-CZ"/>
        </w:rPr>
      </w:pPr>
      <w:r w:rsidRPr="00243F47">
        <w:rPr>
          <w:rFonts w:asciiTheme="minorHAnsi" w:hAnsiTheme="minorHAnsi" w:cstheme="minorHAnsi"/>
          <w:b/>
          <w:u w:val="single"/>
          <w:lang w:val="cs-CZ"/>
        </w:rPr>
        <w:t xml:space="preserve">Připomínka: </w:t>
      </w:r>
      <w:r w:rsidR="00FD28D2" w:rsidRPr="00243F47">
        <w:rPr>
          <w:rFonts w:asciiTheme="minorHAnsi" w:hAnsiTheme="minorHAnsi" w:cstheme="minorHAnsi"/>
          <w:b/>
          <w:u w:val="single"/>
          <w:lang w:val="cs-CZ"/>
        </w:rPr>
        <w:t>Nesouhlasím s</w:t>
      </w:r>
      <w:r w:rsidR="00243F47">
        <w:rPr>
          <w:rFonts w:asciiTheme="minorHAnsi" w:hAnsiTheme="minorHAnsi" w:cstheme="minorHAnsi"/>
          <w:b/>
          <w:u w:val="single"/>
          <w:lang w:val="cs-CZ"/>
        </w:rPr>
        <w:t xml:space="preserve"> navrhovaným </w:t>
      </w:r>
      <w:r w:rsidR="00FD28D2" w:rsidRPr="00243F47">
        <w:rPr>
          <w:rFonts w:asciiTheme="minorHAnsi" w:hAnsiTheme="minorHAnsi" w:cstheme="minorHAnsi"/>
          <w:b/>
          <w:u w:val="single"/>
          <w:lang w:val="cs-CZ"/>
        </w:rPr>
        <w:t xml:space="preserve">vymezením koridoru </w:t>
      </w:r>
      <w:r w:rsidR="00D4005C">
        <w:rPr>
          <w:rFonts w:asciiTheme="minorHAnsi" w:hAnsiTheme="minorHAnsi" w:cstheme="minorHAnsi"/>
          <w:b/>
          <w:u w:val="single"/>
          <w:lang w:val="cs-CZ"/>
        </w:rPr>
        <w:t xml:space="preserve">pro </w:t>
      </w:r>
      <w:r w:rsidR="00FD28D2" w:rsidRPr="00243F47">
        <w:rPr>
          <w:rFonts w:asciiTheme="minorHAnsi" w:hAnsiTheme="minorHAnsi" w:cstheme="minorHAnsi"/>
          <w:b/>
          <w:u w:val="single"/>
          <w:lang w:val="cs-CZ"/>
        </w:rPr>
        <w:t>Silniční</w:t>
      </w:r>
      <w:r w:rsidR="00D4005C">
        <w:rPr>
          <w:rFonts w:asciiTheme="minorHAnsi" w:hAnsiTheme="minorHAnsi" w:cstheme="minorHAnsi"/>
          <w:b/>
          <w:u w:val="single"/>
          <w:lang w:val="cs-CZ"/>
        </w:rPr>
        <w:t xml:space="preserve"> okruh</w:t>
      </w:r>
      <w:r w:rsidR="00FD28D2" w:rsidRPr="00243F47">
        <w:rPr>
          <w:rFonts w:asciiTheme="minorHAnsi" w:hAnsiTheme="minorHAnsi" w:cstheme="minorHAnsi"/>
          <w:b/>
          <w:u w:val="single"/>
          <w:lang w:val="cs-CZ"/>
        </w:rPr>
        <w:t xml:space="preserve"> kolem Prahy</w:t>
      </w:r>
      <w:r w:rsidR="00D05B42" w:rsidRPr="00243F47">
        <w:rPr>
          <w:rFonts w:asciiTheme="minorHAnsi" w:hAnsiTheme="minorHAnsi" w:cstheme="minorHAnsi"/>
          <w:b/>
          <w:u w:val="single"/>
          <w:lang w:val="cs-CZ"/>
        </w:rPr>
        <w:t xml:space="preserve"> (SOKP)</w:t>
      </w:r>
      <w:r w:rsidR="00D4005C">
        <w:rPr>
          <w:rFonts w:asciiTheme="minorHAnsi" w:hAnsiTheme="minorHAnsi" w:cstheme="minorHAnsi"/>
          <w:b/>
          <w:u w:val="single"/>
          <w:lang w:val="cs-CZ"/>
        </w:rPr>
        <w:t xml:space="preserve"> a souvisejících staveb (MÚK</w:t>
      </w:r>
      <w:r w:rsidR="00276E05">
        <w:rPr>
          <w:rFonts w:asciiTheme="minorHAnsi" w:hAnsiTheme="minorHAnsi" w:cstheme="minorHAnsi"/>
          <w:b/>
          <w:u w:val="single"/>
          <w:lang w:val="cs-CZ"/>
        </w:rPr>
        <w:t xml:space="preserve">, </w:t>
      </w:r>
      <w:r w:rsidR="00D4005C">
        <w:rPr>
          <w:rFonts w:asciiTheme="minorHAnsi" w:hAnsiTheme="minorHAnsi" w:cstheme="minorHAnsi"/>
          <w:b/>
          <w:u w:val="single"/>
          <w:lang w:val="cs-CZ"/>
        </w:rPr>
        <w:t>přivaděče)</w:t>
      </w:r>
      <w:r w:rsidR="00FD28D2" w:rsidRPr="00243F47">
        <w:rPr>
          <w:rFonts w:asciiTheme="minorHAnsi" w:hAnsiTheme="minorHAnsi" w:cstheme="minorHAnsi"/>
          <w:b/>
          <w:u w:val="single"/>
          <w:lang w:val="cs-CZ"/>
        </w:rPr>
        <w:t xml:space="preserve"> </w:t>
      </w:r>
      <w:r w:rsidRPr="00243F47">
        <w:rPr>
          <w:rFonts w:asciiTheme="minorHAnsi" w:hAnsiTheme="minorHAnsi" w:cstheme="minorHAnsi"/>
          <w:b/>
          <w:u w:val="single"/>
          <w:lang w:val="cs-CZ"/>
        </w:rPr>
        <w:t>a p</w:t>
      </w:r>
      <w:r w:rsidR="00FD28D2" w:rsidRPr="00243F47">
        <w:rPr>
          <w:rFonts w:asciiTheme="minorHAnsi" w:hAnsiTheme="minorHAnsi" w:cstheme="minorHAnsi"/>
          <w:b/>
          <w:u w:val="single"/>
          <w:lang w:val="cs-CZ"/>
        </w:rPr>
        <w:t>ožaduj</w:t>
      </w:r>
      <w:r w:rsidR="00D05B42" w:rsidRPr="00243F47">
        <w:rPr>
          <w:rFonts w:asciiTheme="minorHAnsi" w:hAnsiTheme="minorHAnsi" w:cstheme="minorHAnsi"/>
          <w:b/>
          <w:u w:val="single"/>
          <w:lang w:val="cs-CZ"/>
        </w:rPr>
        <w:t>i</w:t>
      </w:r>
      <w:r w:rsidR="00FD28D2" w:rsidRPr="00243F47">
        <w:rPr>
          <w:rFonts w:asciiTheme="minorHAnsi" w:hAnsiTheme="minorHAnsi" w:cstheme="minorHAnsi"/>
          <w:b/>
          <w:u w:val="single"/>
          <w:lang w:val="cs-CZ"/>
        </w:rPr>
        <w:t xml:space="preserve"> </w:t>
      </w:r>
      <w:r w:rsidRPr="00243F47">
        <w:rPr>
          <w:rFonts w:asciiTheme="minorHAnsi" w:hAnsiTheme="minorHAnsi" w:cstheme="minorHAnsi"/>
          <w:b/>
          <w:u w:val="single"/>
          <w:lang w:val="cs-CZ"/>
        </w:rPr>
        <w:t>je</w:t>
      </w:r>
      <w:r w:rsidR="00D4005C">
        <w:rPr>
          <w:rFonts w:asciiTheme="minorHAnsi" w:hAnsiTheme="minorHAnsi" w:cstheme="minorHAnsi"/>
          <w:b/>
          <w:u w:val="single"/>
          <w:lang w:val="cs-CZ"/>
        </w:rPr>
        <w:t>jich</w:t>
      </w:r>
      <w:r w:rsidRPr="00243F47">
        <w:rPr>
          <w:rFonts w:asciiTheme="minorHAnsi" w:hAnsiTheme="minorHAnsi" w:cstheme="minorHAnsi"/>
          <w:b/>
          <w:u w:val="single"/>
          <w:lang w:val="cs-CZ"/>
        </w:rPr>
        <w:t xml:space="preserve"> </w:t>
      </w:r>
      <w:r w:rsidR="00FD28D2" w:rsidRPr="00243F47">
        <w:rPr>
          <w:rFonts w:asciiTheme="minorHAnsi" w:hAnsiTheme="minorHAnsi" w:cstheme="minorHAnsi"/>
          <w:b/>
          <w:u w:val="single"/>
          <w:lang w:val="cs-CZ"/>
        </w:rPr>
        <w:t>zrušení v Metropolitním plánu</w:t>
      </w:r>
      <w:r w:rsidR="00276E05">
        <w:rPr>
          <w:rFonts w:asciiTheme="minorHAnsi" w:hAnsiTheme="minorHAnsi" w:cstheme="minorHAnsi"/>
          <w:b/>
          <w:u w:val="single"/>
          <w:lang w:val="cs-CZ"/>
        </w:rPr>
        <w:t xml:space="preserve"> (MP</w:t>
      </w:r>
      <w:r w:rsidR="00BF23A4" w:rsidRPr="00243F47">
        <w:rPr>
          <w:rFonts w:asciiTheme="minorHAnsi" w:hAnsiTheme="minorHAnsi" w:cstheme="minorHAnsi"/>
          <w:b/>
          <w:u w:val="single"/>
          <w:lang w:val="cs-CZ"/>
        </w:rPr>
        <w:t>)</w:t>
      </w:r>
      <w:r w:rsidR="00FD28D2" w:rsidRPr="00243F47">
        <w:rPr>
          <w:rFonts w:asciiTheme="minorHAnsi" w:hAnsiTheme="minorHAnsi" w:cstheme="minorHAnsi"/>
          <w:b/>
          <w:u w:val="single"/>
          <w:lang w:val="cs-CZ"/>
        </w:rPr>
        <w:t xml:space="preserve"> i Zásadách územního rozvoje </w:t>
      </w:r>
      <w:r w:rsidR="00276E05">
        <w:rPr>
          <w:rFonts w:asciiTheme="minorHAnsi" w:hAnsiTheme="minorHAnsi" w:cstheme="minorHAnsi"/>
          <w:b/>
          <w:u w:val="single"/>
          <w:lang w:val="cs-CZ"/>
        </w:rPr>
        <w:t xml:space="preserve">(ZÚR) </w:t>
      </w:r>
      <w:proofErr w:type="spellStart"/>
      <w:proofErr w:type="gramStart"/>
      <w:r w:rsidR="00FD28D2" w:rsidRPr="00243F47">
        <w:rPr>
          <w:rFonts w:asciiTheme="minorHAnsi" w:hAnsiTheme="minorHAnsi" w:cstheme="minorHAnsi"/>
          <w:b/>
          <w:u w:val="single"/>
          <w:lang w:val="cs-CZ"/>
        </w:rPr>
        <w:t>hl.m</w:t>
      </w:r>
      <w:proofErr w:type="spellEnd"/>
      <w:r w:rsidR="00FD28D2" w:rsidRPr="00243F47">
        <w:rPr>
          <w:rFonts w:asciiTheme="minorHAnsi" w:hAnsiTheme="minorHAnsi" w:cstheme="minorHAnsi"/>
          <w:b/>
          <w:u w:val="single"/>
          <w:lang w:val="cs-CZ"/>
        </w:rPr>
        <w:t>.</w:t>
      </w:r>
      <w:proofErr w:type="gramEnd"/>
      <w:r w:rsidR="00FD28D2" w:rsidRPr="00243F47">
        <w:rPr>
          <w:rFonts w:asciiTheme="minorHAnsi" w:hAnsiTheme="minorHAnsi" w:cstheme="minorHAnsi"/>
          <w:b/>
          <w:u w:val="single"/>
          <w:lang w:val="cs-CZ"/>
        </w:rPr>
        <w:t xml:space="preserve"> Prahy. </w:t>
      </w:r>
    </w:p>
    <w:p w:rsidR="00BD7326" w:rsidRPr="00BF23A4" w:rsidRDefault="00BD7326" w:rsidP="00FD28D2">
      <w:pPr>
        <w:jc w:val="both"/>
        <w:rPr>
          <w:rFonts w:hint="eastAsia"/>
          <w:b/>
          <w:u w:val="single"/>
          <w:lang w:val="cs-CZ"/>
        </w:rPr>
      </w:pPr>
    </w:p>
    <w:p w:rsidR="00FD28D2" w:rsidRPr="00243F47" w:rsidRDefault="00FD28D2" w:rsidP="00FD28D2">
      <w:pPr>
        <w:jc w:val="both"/>
        <w:rPr>
          <w:rFonts w:asciiTheme="minorHAnsi" w:hAnsiTheme="minorHAnsi" w:cstheme="minorHAnsi"/>
          <w:lang w:val="cs-CZ"/>
        </w:rPr>
      </w:pPr>
      <w:r w:rsidRPr="00243F47">
        <w:rPr>
          <w:rFonts w:asciiTheme="minorHAnsi" w:hAnsiTheme="minorHAnsi" w:cstheme="minorHAnsi"/>
          <w:lang w:val="cs-CZ"/>
        </w:rPr>
        <w:t xml:space="preserve">Na obr. </w:t>
      </w:r>
      <w:r w:rsidR="00224AA7" w:rsidRPr="00243F47">
        <w:rPr>
          <w:rFonts w:asciiTheme="minorHAnsi" w:hAnsiTheme="minorHAnsi" w:cstheme="minorHAnsi"/>
          <w:lang w:val="cs-CZ"/>
        </w:rPr>
        <w:t>n</w:t>
      </w:r>
      <w:r w:rsidRPr="00243F47">
        <w:rPr>
          <w:rFonts w:asciiTheme="minorHAnsi" w:hAnsiTheme="minorHAnsi" w:cstheme="minorHAnsi"/>
          <w:lang w:val="cs-CZ"/>
        </w:rPr>
        <w:t xml:space="preserve">íže je </w:t>
      </w:r>
      <w:r w:rsidR="00DB20A6">
        <w:rPr>
          <w:rFonts w:asciiTheme="minorHAnsi" w:hAnsiTheme="minorHAnsi" w:cstheme="minorHAnsi"/>
          <w:lang w:val="cs-CZ"/>
        </w:rPr>
        <w:t xml:space="preserve">navrhovaný </w:t>
      </w:r>
      <w:r w:rsidRPr="00243F47">
        <w:rPr>
          <w:rFonts w:asciiTheme="minorHAnsi" w:hAnsiTheme="minorHAnsi" w:cstheme="minorHAnsi"/>
          <w:lang w:val="cs-CZ"/>
        </w:rPr>
        <w:t>koridor SOKP vyznačen červeně jako „Dálnice“ či „Dálnice v tunelu“.</w:t>
      </w:r>
    </w:p>
    <w:p w:rsidR="00FD28D2" w:rsidRPr="00BF23A4" w:rsidRDefault="00FD28D2" w:rsidP="00FD28D2">
      <w:pPr>
        <w:jc w:val="both"/>
        <w:rPr>
          <w:rFonts w:hint="eastAsia"/>
          <w:b/>
          <w:u w:val="single"/>
          <w:lang w:val="cs-CZ"/>
        </w:rPr>
      </w:pPr>
    </w:p>
    <w:p w:rsidR="00FD28D2" w:rsidRPr="00BF23A4" w:rsidRDefault="00FD28D2">
      <w:pPr>
        <w:rPr>
          <w:rFonts w:hint="eastAsia"/>
          <w:b/>
          <w:bCs/>
          <w:lang w:val="cs-CZ"/>
        </w:rPr>
      </w:pPr>
    </w:p>
    <w:p w:rsidR="00FD28D2" w:rsidRPr="00BF23A4" w:rsidRDefault="00FD28D2">
      <w:pPr>
        <w:rPr>
          <w:rFonts w:hint="eastAsia"/>
          <w:b/>
          <w:bCs/>
          <w:lang w:val="cs-CZ"/>
        </w:rPr>
      </w:pPr>
      <w:r w:rsidRPr="00BF23A4">
        <w:rPr>
          <w:b/>
          <w:noProof/>
          <w:u w:val="single"/>
          <w:lang w:val="cs-CZ" w:eastAsia="cs-CZ" w:bidi="ar-SA"/>
        </w:rPr>
        <w:drawing>
          <wp:inline distT="0" distB="0" distL="0" distR="0" wp14:anchorId="10797740" wp14:editId="1EE07D7C">
            <wp:extent cx="5760720" cy="276479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roplán_SOKP_map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6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8D2" w:rsidRPr="00BF23A4" w:rsidRDefault="00FD28D2">
      <w:pPr>
        <w:rPr>
          <w:rFonts w:hint="eastAsia"/>
          <w:b/>
          <w:bCs/>
          <w:lang w:val="cs-CZ"/>
        </w:rPr>
      </w:pPr>
    </w:p>
    <w:p w:rsidR="00FD28D2" w:rsidRPr="00BF23A4" w:rsidRDefault="00FD28D2">
      <w:pPr>
        <w:rPr>
          <w:rFonts w:hint="eastAsia"/>
          <w:b/>
          <w:bCs/>
          <w:lang w:val="cs-CZ"/>
        </w:rPr>
      </w:pPr>
    </w:p>
    <w:p w:rsidR="00FD28D2" w:rsidRPr="00243F47" w:rsidRDefault="00E936E9" w:rsidP="00224AA7">
      <w:pPr>
        <w:jc w:val="both"/>
        <w:rPr>
          <w:rFonts w:asciiTheme="minorHAnsi" w:hAnsiTheme="minorHAnsi" w:cstheme="minorHAnsi"/>
          <w:b/>
          <w:u w:val="single"/>
          <w:lang w:val="cs-CZ"/>
        </w:rPr>
      </w:pPr>
      <w:r w:rsidRPr="00243F47">
        <w:rPr>
          <w:rFonts w:asciiTheme="minorHAnsi" w:hAnsiTheme="minorHAnsi" w:cstheme="minorHAnsi"/>
          <w:b/>
          <w:u w:val="single"/>
          <w:lang w:val="cs-CZ"/>
        </w:rPr>
        <w:t>Odůvodnění:</w:t>
      </w:r>
    </w:p>
    <w:p w:rsidR="00E936E9" w:rsidRPr="00243F47" w:rsidRDefault="00E936E9">
      <w:pPr>
        <w:rPr>
          <w:rFonts w:asciiTheme="minorHAnsi" w:hAnsiTheme="minorHAnsi" w:cstheme="minorHAnsi"/>
          <w:b/>
          <w:bCs/>
          <w:lang w:val="cs-CZ"/>
        </w:rPr>
      </w:pPr>
    </w:p>
    <w:p w:rsidR="00E936E9" w:rsidRPr="00243F47" w:rsidRDefault="00E936E9">
      <w:pPr>
        <w:rPr>
          <w:rFonts w:asciiTheme="minorHAnsi" w:hAnsiTheme="minorHAnsi" w:cstheme="minorHAnsi"/>
          <w:b/>
          <w:bCs/>
          <w:lang w:val="cs-CZ"/>
        </w:rPr>
      </w:pPr>
      <w:r w:rsidRPr="00243F47">
        <w:rPr>
          <w:rFonts w:asciiTheme="minorHAnsi" w:hAnsiTheme="minorHAnsi" w:cstheme="minorHAnsi"/>
          <w:b/>
          <w:bCs/>
          <w:lang w:val="cs-CZ"/>
        </w:rPr>
        <w:t>Současný návrh Silni</w:t>
      </w:r>
      <w:r w:rsidR="00276E05">
        <w:rPr>
          <w:rFonts w:asciiTheme="minorHAnsi" w:hAnsiTheme="minorHAnsi" w:cstheme="minorHAnsi"/>
          <w:b/>
          <w:bCs/>
          <w:lang w:val="cs-CZ"/>
        </w:rPr>
        <w:t>čního okruhu kolem Prahy dle MP</w:t>
      </w:r>
      <w:r w:rsidR="00BF23A4" w:rsidRPr="00243F47">
        <w:rPr>
          <w:rFonts w:asciiTheme="minorHAnsi" w:hAnsiTheme="minorHAnsi" w:cstheme="minorHAnsi"/>
          <w:b/>
          <w:bCs/>
          <w:lang w:val="cs-CZ"/>
        </w:rPr>
        <w:t xml:space="preserve"> a ZÚR</w:t>
      </w:r>
      <w:r w:rsidR="00276E05">
        <w:rPr>
          <w:rFonts w:asciiTheme="minorHAnsi" w:hAnsiTheme="minorHAnsi" w:cstheme="minorHAnsi"/>
          <w:b/>
          <w:bCs/>
          <w:lang w:val="cs-CZ"/>
        </w:rPr>
        <w:t xml:space="preserve"> </w:t>
      </w:r>
      <w:proofErr w:type="spellStart"/>
      <w:proofErr w:type="gramStart"/>
      <w:r w:rsidR="00276E05">
        <w:rPr>
          <w:rFonts w:asciiTheme="minorHAnsi" w:hAnsiTheme="minorHAnsi" w:cstheme="minorHAnsi"/>
          <w:b/>
          <w:bCs/>
          <w:lang w:val="cs-CZ"/>
        </w:rPr>
        <w:t>hl.m</w:t>
      </w:r>
      <w:proofErr w:type="spellEnd"/>
      <w:r w:rsidR="00276E05">
        <w:rPr>
          <w:rFonts w:asciiTheme="minorHAnsi" w:hAnsiTheme="minorHAnsi" w:cstheme="minorHAnsi"/>
          <w:b/>
          <w:bCs/>
          <w:lang w:val="cs-CZ"/>
        </w:rPr>
        <w:t>.</w:t>
      </w:r>
      <w:proofErr w:type="gramEnd"/>
      <w:r w:rsidR="00276E05">
        <w:rPr>
          <w:rFonts w:asciiTheme="minorHAnsi" w:hAnsiTheme="minorHAnsi" w:cstheme="minorHAnsi"/>
          <w:b/>
          <w:bCs/>
          <w:lang w:val="cs-CZ"/>
        </w:rPr>
        <w:t xml:space="preserve"> Prahy</w:t>
      </w:r>
    </w:p>
    <w:p w:rsidR="00E936E9" w:rsidRPr="00243F47" w:rsidRDefault="00E936E9">
      <w:pPr>
        <w:rPr>
          <w:rFonts w:asciiTheme="minorHAnsi" w:hAnsiTheme="minorHAnsi" w:cstheme="minorHAnsi"/>
          <w:b/>
          <w:bCs/>
          <w:lang w:val="cs-CZ"/>
        </w:rPr>
      </w:pPr>
    </w:p>
    <w:p w:rsidR="00E936E9" w:rsidRPr="00243F47" w:rsidRDefault="00513BDF" w:rsidP="00276E05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 w:rsidRPr="00243F47">
        <w:rPr>
          <w:rFonts w:asciiTheme="minorHAnsi" w:hAnsiTheme="minorHAnsi" w:cstheme="minorHAnsi"/>
          <w:b/>
          <w:lang w:val="cs-CZ"/>
        </w:rPr>
        <w:t>z</w:t>
      </w:r>
      <w:r w:rsidR="00E936E9" w:rsidRPr="00243F47">
        <w:rPr>
          <w:rFonts w:asciiTheme="minorHAnsi" w:hAnsiTheme="minorHAnsi" w:cstheme="minorHAnsi"/>
          <w:b/>
          <w:szCs w:val="24"/>
          <w:lang w:val="cs-CZ"/>
        </w:rPr>
        <w:t xml:space="preserve">avádí na území </w:t>
      </w:r>
      <w:proofErr w:type="spellStart"/>
      <w:proofErr w:type="gramStart"/>
      <w:r w:rsidR="00E936E9" w:rsidRPr="00243F47">
        <w:rPr>
          <w:rFonts w:asciiTheme="minorHAnsi" w:hAnsiTheme="minorHAnsi" w:cstheme="minorHAnsi"/>
          <w:b/>
          <w:szCs w:val="24"/>
          <w:lang w:val="cs-CZ"/>
        </w:rPr>
        <w:t>hl.m</w:t>
      </w:r>
      <w:proofErr w:type="spellEnd"/>
      <w:r w:rsidR="00E936E9" w:rsidRPr="00243F47">
        <w:rPr>
          <w:rFonts w:asciiTheme="minorHAnsi" w:hAnsiTheme="minorHAnsi" w:cstheme="minorHAnsi"/>
          <w:b/>
          <w:szCs w:val="24"/>
          <w:lang w:val="cs-CZ"/>
        </w:rPr>
        <w:t>.</w:t>
      </w:r>
      <w:proofErr w:type="gramEnd"/>
      <w:r w:rsidR="00E936E9" w:rsidRPr="00243F47">
        <w:rPr>
          <w:rFonts w:asciiTheme="minorHAnsi" w:hAnsiTheme="minorHAnsi" w:cstheme="minorHAnsi"/>
          <w:b/>
          <w:szCs w:val="24"/>
          <w:lang w:val="cs-CZ"/>
        </w:rPr>
        <w:t xml:space="preserve"> Prahy tranzitní, zejména kamionovou dopravu</w:t>
      </w:r>
      <w:r w:rsidR="00E936E9" w:rsidRPr="00243F47">
        <w:rPr>
          <w:rFonts w:asciiTheme="minorHAnsi" w:hAnsiTheme="minorHAnsi" w:cstheme="minorHAnsi"/>
          <w:lang w:val="cs-CZ"/>
        </w:rPr>
        <w:t xml:space="preserve">. </w:t>
      </w:r>
      <w:r w:rsidR="00BD7326" w:rsidRPr="00243F47">
        <w:rPr>
          <w:rFonts w:asciiTheme="minorHAnsi" w:hAnsiTheme="minorHAnsi" w:cstheme="minorHAnsi"/>
          <w:lang w:val="cs-CZ"/>
        </w:rPr>
        <w:t>Ve skutečnosti se nejedná o „okruh“, ale o „průtah“, kter</w:t>
      </w:r>
      <w:r w:rsidR="00E27F64" w:rsidRPr="00243F47">
        <w:rPr>
          <w:rFonts w:asciiTheme="minorHAnsi" w:hAnsiTheme="minorHAnsi" w:cstheme="minorHAnsi"/>
          <w:lang w:val="cs-CZ"/>
        </w:rPr>
        <w:t>ý přivede do</w:t>
      </w:r>
      <w:r w:rsidR="00BD7326" w:rsidRPr="00243F47">
        <w:rPr>
          <w:rFonts w:asciiTheme="minorHAnsi" w:hAnsiTheme="minorHAnsi" w:cstheme="minorHAnsi"/>
          <w:lang w:val="cs-CZ"/>
        </w:rPr>
        <w:t xml:space="preserve"> několik</w:t>
      </w:r>
      <w:r w:rsidR="00E27F64" w:rsidRPr="00243F47">
        <w:rPr>
          <w:rFonts w:asciiTheme="minorHAnsi" w:hAnsiTheme="minorHAnsi" w:cstheme="minorHAnsi"/>
          <w:lang w:val="cs-CZ"/>
        </w:rPr>
        <w:t>a</w:t>
      </w:r>
      <w:r w:rsidR="00BD7326" w:rsidRPr="00243F47">
        <w:rPr>
          <w:rFonts w:asciiTheme="minorHAnsi" w:hAnsiTheme="minorHAnsi" w:cstheme="minorHAnsi"/>
          <w:lang w:val="cs-CZ"/>
        </w:rPr>
        <w:t xml:space="preserve"> městských částí na severu a východě Prahy</w:t>
      </w:r>
      <w:r w:rsidR="00E27F64" w:rsidRPr="00243F47">
        <w:rPr>
          <w:rFonts w:asciiTheme="minorHAnsi" w:hAnsiTheme="minorHAnsi" w:cstheme="minorHAnsi"/>
          <w:lang w:val="cs-CZ"/>
        </w:rPr>
        <w:t xml:space="preserve"> (</w:t>
      </w:r>
      <w:r w:rsidR="00E936E9" w:rsidRPr="00243F47">
        <w:rPr>
          <w:rFonts w:asciiTheme="minorHAnsi" w:hAnsiTheme="minorHAnsi" w:cstheme="minorHAnsi"/>
          <w:lang w:val="cs-CZ"/>
        </w:rPr>
        <w:t>mezinárodní</w:t>
      </w:r>
      <w:r w:rsidR="00E27F64" w:rsidRPr="00243F47">
        <w:rPr>
          <w:rFonts w:asciiTheme="minorHAnsi" w:hAnsiTheme="minorHAnsi" w:cstheme="minorHAnsi"/>
          <w:lang w:val="cs-CZ"/>
        </w:rPr>
        <w:t>)</w:t>
      </w:r>
      <w:r w:rsidR="00E936E9" w:rsidRPr="00243F47">
        <w:rPr>
          <w:rFonts w:asciiTheme="minorHAnsi" w:hAnsiTheme="minorHAnsi" w:cstheme="minorHAnsi"/>
          <w:lang w:val="cs-CZ"/>
        </w:rPr>
        <w:t xml:space="preserve"> nákladní tranzit.</w:t>
      </w:r>
    </w:p>
    <w:p w:rsidR="00E936E9" w:rsidRPr="00243F47" w:rsidRDefault="00E936E9" w:rsidP="00276E05">
      <w:pPr>
        <w:jc w:val="both"/>
        <w:rPr>
          <w:rFonts w:asciiTheme="minorHAnsi" w:hAnsiTheme="minorHAnsi" w:cstheme="minorHAnsi"/>
          <w:lang w:val="cs-CZ"/>
        </w:rPr>
      </w:pPr>
    </w:p>
    <w:p w:rsidR="00E936E9" w:rsidRPr="005B012D" w:rsidRDefault="00513BDF" w:rsidP="00276E05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 w:rsidRPr="005B012D">
        <w:rPr>
          <w:rFonts w:asciiTheme="minorHAnsi" w:hAnsiTheme="minorHAnsi" w:cstheme="minorHAnsi"/>
          <w:b/>
          <w:lang w:val="cs-CZ"/>
        </w:rPr>
        <w:t>j</w:t>
      </w:r>
      <w:r w:rsidR="00E936E9" w:rsidRPr="005B012D">
        <w:rPr>
          <w:rFonts w:asciiTheme="minorHAnsi" w:hAnsiTheme="minorHAnsi" w:cstheme="minorHAnsi"/>
          <w:b/>
          <w:lang w:val="cs-CZ"/>
        </w:rPr>
        <w:t xml:space="preserve">e v rozporu s evropskou legislativou </w:t>
      </w:r>
      <w:r w:rsidR="00F05043" w:rsidRPr="005B012D">
        <w:rPr>
          <w:rFonts w:asciiTheme="minorHAnsi" w:hAnsiTheme="minorHAnsi" w:cstheme="minorHAnsi"/>
          <w:b/>
          <w:lang w:val="cs-CZ"/>
        </w:rPr>
        <w:t>o transevropských dopravních sítích</w:t>
      </w:r>
      <w:r w:rsidR="00D4005C" w:rsidRPr="005B012D">
        <w:rPr>
          <w:rFonts w:asciiTheme="minorHAnsi" w:hAnsiTheme="minorHAnsi" w:cstheme="minorHAnsi"/>
          <w:b/>
          <w:lang w:val="cs-CZ"/>
        </w:rPr>
        <w:t xml:space="preserve"> </w:t>
      </w:r>
      <w:r w:rsidR="00E936E9" w:rsidRPr="005B012D">
        <w:rPr>
          <w:rFonts w:asciiTheme="minorHAnsi" w:hAnsiTheme="minorHAnsi" w:cstheme="minorHAnsi"/>
          <w:b/>
          <w:lang w:val="cs-CZ"/>
        </w:rPr>
        <w:t xml:space="preserve">TEN-T </w:t>
      </w:r>
      <w:r w:rsidR="00E936E9" w:rsidRPr="005B012D">
        <w:rPr>
          <w:rFonts w:asciiTheme="minorHAnsi" w:hAnsiTheme="minorHAnsi" w:cstheme="minorHAnsi"/>
          <w:lang w:val="cs-CZ"/>
        </w:rPr>
        <w:t xml:space="preserve">(nařízení č. 1315/2013/EU), neboť vede zastavěným a zastavitelným územím a nechrání obyvatele Prahy před nepříznivými účinky tranzitní silniční dopravy. </w:t>
      </w:r>
    </w:p>
    <w:p w:rsidR="00F97E54" w:rsidRPr="00243F47" w:rsidRDefault="00E936E9" w:rsidP="00F97E54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 w:rsidRPr="005B012D">
        <w:rPr>
          <w:rFonts w:asciiTheme="minorHAnsi" w:hAnsiTheme="minorHAnsi" w:cstheme="minorHAnsi"/>
          <w:b/>
          <w:szCs w:val="24"/>
          <w:lang w:val="cs-CZ"/>
        </w:rPr>
        <w:lastRenderedPageBreak/>
        <w:t>vychází z koncepce 60. let minulého století</w:t>
      </w:r>
      <w:r w:rsidRPr="005B012D">
        <w:rPr>
          <w:rFonts w:asciiTheme="minorHAnsi" w:hAnsiTheme="minorHAnsi" w:cstheme="minorHAnsi"/>
          <w:lang w:val="cs-CZ"/>
        </w:rPr>
        <w:t xml:space="preserve"> a </w:t>
      </w:r>
      <w:r w:rsidRPr="005B012D">
        <w:rPr>
          <w:rFonts w:asciiTheme="minorHAnsi" w:hAnsiTheme="minorHAnsi" w:cstheme="minorHAnsi"/>
          <w:b/>
          <w:lang w:val="cs-CZ"/>
        </w:rPr>
        <w:t>nebere ohled na zásadní změny</w:t>
      </w:r>
      <w:r w:rsidR="00EE1D3B" w:rsidRPr="005B012D">
        <w:rPr>
          <w:rFonts w:asciiTheme="minorHAnsi" w:hAnsiTheme="minorHAnsi" w:cstheme="minorHAnsi"/>
          <w:lang w:val="cs-CZ"/>
        </w:rPr>
        <w:t xml:space="preserve">, ke kterým mezitím došlo (nárůst počtu obyvatel o cca 400 000, rozvoj města, </w:t>
      </w:r>
      <w:proofErr w:type="gramStart"/>
      <w:r w:rsidR="00EE1D3B" w:rsidRPr="005B012D">
        <w:rPr>
          <w:rFonts w:asciiTheme="minorHAnsi" w:hAnsiTheme="minorHAnsi" w:cstheme="minorHAnsi"/>
          <w:lang w:val="cs-CZ"/>
        </w:rPr>
        <w:t>15-násobný</w:t>
      </w:r>
      <w:proofErr w:type="gramEnd"/>
      <w:r w:rsidR="00EE1D3B" w:rsidRPr="005B012D">
        <w:rPr>
          <w:rFonts w:asciiTheme="minorHAnsi" w:hAnsiTheme="minorHAnsi" w:cstheme="minorHAnsi"/>
          <w:lang w:val="cs-CZ"/>
        </w:rPr>
        <w:t xml:space="preserve"> nárůst dopravní zátěže, vstup do EU, atd.)</w:t>
      </w:r>
      <w:r w:rsidRPr="005B012D">
        <w:rPr>
          <w:rFonts w:asciiTheme="minorHAnsi" w:hAnsiTheme="minorHAnsi" w:cstheme="minorHAnsi"/>
          <w:lang w:val="cs-CZ"/>
        </w:rPr>
        <w:t xml:space="preserve">. </w:t>
      </w:r>
      <w:r w:rsidR="005B012D" w:rsidRPr="005B012D">
        <w:rPr>
          <w:rFonts w:asciiTheme="minorHAnsi" w:hAnsiTheme="minorHAnsi" w:cstheme="minorHAnsi" w:hint="eastAsia"/>
          <w:lang w:val="cs-CZ"/>
        </w:rPr>
        <w:t>Tehdy byla v navrhovan</w:t>
      </w:r>
      <w:r w:rsidR="005B012D" w:rsidRPr="005B012D">
        <w:rPr>
          <w:rFonts w:asciiTheme="minorHAnsi" w:hAnsiTheme="minorHAnsi" w:cstheme="minorHAnsi"/>
          <w:lang w:val="cs-CZ"/>
        </w:rPr>
        <w:t>é</w:t>
      </w:r>
      <w:r w:rsidR="005B012D" w:rsidRPr="005B012D">
        <w:rPr>
          <w:rFonts w:asciiTheme="minorHAnsi" w:hAnsiTheme="minorHAnsi" w:cstheme="minorHAnsi" w:hint="eastAsia"/>
          <w:lang w:val="cs-CZ"/>
        </w:rPr>
        <w:t xml:space="preserve"> trase okruhu pole a aut jezdilo minimum. Nyn</w:t>
      </w:r>
      <w:r w:rsidR="005B012D" w:rsidRPr="005B012D">
        <w:rPr>
          <w:rFonts w:asciiTheme="minorHAnsi" w:hAnsiTheme="minorHAnsi" w:cstheme="minorHAnsi"/>
          <w:lang w:val="cs-CZ"/>
        </w:rPr>
        <w:t>í</w:t>
      </w:r>
      <w:r w:rsidR="00C467B7">
        <w:rPr>
          <w:rFonts w:asciiTheme="minorHAnsi" w:hAnsiTheme="minorHAnsi" w:cstheme="minorHAnsi" w:hint="eastAsia"/>
          <w:lang w:val="cs-CZ"/>
        </w:rPr>
        <w:t xml:space="preserve"> </w:t>
      </w:r>
      <w:r w:rsidR="00C467B7">
        <w:rPr>
          <w:rFonts w:asciiTheme="minorHAnsi" w:hAnsiTheme="minorHAnsi" w:cstheme="minorHAnsi"/>
          <w:lang w:val="cs-CZ"/>
        </w:rPr>
        <w:t>tam jsou sídliště a rezidenční lokality s občanskou vybaveností</w:t>
      </w:r>
      <w:r w:rsidR="00F97E54">
        <w:rPr>
          <w:rFonts w:asciiTheme="minorHAnsi" w:hAnsiTheme="minorHAnsi" w:cstheme="minorHAnsi"/>
          <w:lang w:val="cs-CZ"/>
        </w:rPr>
        <w:t>.</w:t>
      </w:r>
      <w:r w:rsidR="00F97E54" w:rsidRPr="00F97E54">
        <w:rPr>
          <w:rFonts w:asciiTheme="minorHAnsi" w:hAnsiTheme="minorHAnsi" w:cstheme="minorHAnsi"/>
          <w:lang w:val="cs-CZ"/>
        </w:rPr>
        <w:t xml:space="preserve"> </w:t>
      </w:r>
      <w:r w:rsidR="00F97E54" w:rsidRPr="00243F47">
        <w:rPr>
          <w:rFonts w:asciiTheme="minorHAnsi" w:hAnsiTheme="minorHAnsi" w:cstheme="minorHAnsi"/>
          <w:lang w:val="cs-CZ"/>
        </w:rPr>
        <w:t>Je naprosto nevhodné, aby sem byla umí</w:t>
      </w:r>
      <w:r w:rsidR="00F97E54">
        <w:rPr>
          <w:rFonts w:asciiTheme="minorHAnsi" w:hAnsiTheme="minorHAnsi" w:cstheme="minorHAnsi"/>
          <w:lang w:val="cs-CZ"/>
        </w:rPr>
        <w:t>st</w:t>
      </w:r>
      <w:r w:rsidR="00F97E54" w:rsidRPr="00243F47">
        <w:rPr>
          <w:rFonts w:asciiTheme="minorHAnsi" w:hAnsiTheme="minorHAnsi" w:cstheme="minorHAnsi"/>
          <w:lang w:val="cs-CZ"/>
        </w:rPr>
        <w:t>ěna transevropská dálnice na základě desítky let starých plánů.</w:t>
      </w:r>
    </w:p>
    <w:p w:rsidR="005B012D" w:rsidRDefault="005B012D" w:rsidP="00F97E54">
      <w:pPr>
        <w:pStyle w:val="Odstavecseseznamem"/>
        <w:jc w:val="both"/>
        <w:rPr>
          <w:rFonts w:asciiTheme="minorHAnsi" w:hAnsiTheme="minorHAnsi" w:cstheme="minorHAnsi"/>
          <w:lang w:val="cs-CZ"/>
        </w:rPr>
      </w:pPr>
    </w:p>
    <w:p w:rsidR="005B012D" w:rsidRPr="005B012D" w:rsidRDefault="005B012D" w:rsidP="005B012D">
      <w:pPr>
        <w:pStyle w:val="Odstavecseseznamem"/>
        <w:jc w:val="both"/>
        <w:rPr>
          <w:rFonts w:asciiTheme="minorHAnsi" w:hAnsiTheme="minorHAnsi" w:cstheme="minorHAnsi"/>
          <w:lang w:val="cs-CZ"/>
        </w:rPr>
      </w:pPr>
    </w:p>
    <w:p w:rsidR="00224AA7" w:rsidRPr="00243F47" w:rsidRDefault="00224AA7" w:rsidP="0070010C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Cs/>
          <w:lang w:val="cs-CZ"/>
        </w:rPr>
      </w:pPr>
      <w:r w:rsidRPr="00243F47">
        <w:rPr>
          <w:rFonts w:asciiTheme="minorHAnsi" w:hAnsiTheme="minorHAnsi" w:cstheme="minorHAnsi"/>
          <w:b/>
          <w:lang w:val="cs-CZ"/>
        </w:rPr>
        <w:t>p</w:t>
      </w:r>
      <w:r w:rsidR="00513BDF" w:rsidRPr="00243F47">
        <w:rPr>
          <w:rFonts w:asciiTheme="minorHAnsi" w:hAnsiTheme="minorHAnsi" w:cstheme="minorHAnsi"/>
          <w:b/>
          <w:lang w:val="cs-CZ"/>
        </w:rPr>
        <w:t xml:space="preserve">řivede </w:t>
      </w:r>
      <w:r w:rsidR="00D12D1B" w:rsidRPr="00243F47">
        <w:rPr>
          <w:rFonts w:asciiTheme="minorHAnsi" w:hAnsiTheme="minorHAnsi" w:cstheme="minorHAnsi"/>
          <w:b/>
          <w:lang w:val="cs-CZ"/>
        </w:rPr>
        <w:t>obrovskou</w:t>
      </w:r>
      <w:r w:rsidR="00513BDF" w:rsidRPr="00243F47">
        <w:rPr>
          <w:rFonts w:asciiTheme="minorHAnsi" w:hAnsiTheme="minorHAnsi" w:cstheme="minorHAnsi"/>
          <w:b/>
          <w:lang w:val="cs-CZ"/>
        </w:rPr>
        <w:t xml:space="preserve"> dopravní zátěž </w:t>
      </w:r>
      <w:r w:rsidR="00513BDF" w:rsidRPr="00243F47">
        <w:rPr>
          <w:rFonts w:asciiTheme="minorHAnsi" w:hAnsiTheme="minorHAnsi" w:cstheme="minorHAnsi"/>
          <w:lang w:val="cs-CZ"/>
        </w:rPr>
        <w:t xml:space="preserve">do </w:t>
      </w:r>
      <w:r w:rsidR="005615CA">
        <w:rPr>
          <w:rFonts w:asciiTheme="minorHAnsi" w:hAnsiTheme="minorHAnsi" w:cstheme="minorHAnsi"/>
          <w:lang w:val="cs-CZ"/>
        </w:rPr>
        <w:t>oblasti</w:t>
      </w:r>
      <w:r w:rsidR="00513BDF" w:rsidRPr="00243F47">
        <w:rPr>
          <w:rFonts w:asciiTheme="minorHAnsi" w:hAnsiTheme="minorHAnsi" w:cstheme="minorHAnsi"/>
          <w:b/>
          <w:lang w:val="cs-CZ"/>
        </w:rPr>
        <w:t xml:space="preserve">, </w:t>
      </w:r>
      <w:r w:rsidR="00513BDF" w:rsidRPr="00243F47">
        <w:rPr>
          <w:rFonts w:asciiTheme="minorHAnsi" w:hAnsiTheme="minorHAnsi" w:cstheme="minorHAnsi"/>
          <w:lang w:val="cs-CZ"/>
        </w:rPr>
        <w:t xml:space="preserve">která je </w:t>
      </w:r>
      <w:r w:rsidR="00513BDF" w:rsidRPr="00182319">
        <w:rPr>
          <w:rFonts w:asciiTheme="minorHAnsi" w:hAnsiTheme="minorHAnsi" w:cstheme="minorHAnsi"/>
          <w:b/>
          <w:lang w:val="cs-CZ"/>
        </w:rPr>
        <w:t xml:space="preserve">již nyní vystavena negativním účinkům </w:t>
      </w:r>
      <w:r w:rsidR="00F97E54">
        <w:rPr>
          <w:rFonts w:asciiTheme="minorHAnsi" w:hAnsiTheme="minorHAnsi" w:cstheme="minorHAnsi"/>
          <w:b/>
          <w:lang w:val="cs-CZ"/>
        </w:rPr>
        <w:t>tranzitní kamionové</w:t>
      </w:r>
      <w:r w:rsidR="00513BDF" w:rsidRPr="00182319">
        <w:rPr>
          <w:rFonts w:asciiTheme="minorHAnsi" w:hAnsiTheme="minorHAnsi" w:cstheme="minorHAnsi"/>
          <w:b/>
          <w:lang w:val="cs-CZ"/>
        </w:rPr>
        <w:t xml:space="preserve"> dopravy</w:t>
      </w:r>
      <w:r w:rsidR="00513BDF" w:rsidRPr="00243F47">
        <w:rPr>
          <w:rFonts w:asciiTheme="minorHAnsi" w:hAnsiTheme="minorHAnsi" w:cstheme="minorHAnsi"/>
          <w:lang w:val="cs-CZ"/>
        </w:rPr>
        <w:t>.</w:t>
      </w:r>
      <w:r w:rsidR="00513BDF" w:rsidRPr="00243F47">
        <w:rPr>
          <w:rFonts w:asciiTheme="minorHAnsi" w:hAnsiTheme="minorHAnsi" w:cstheme="minorHAnsi"/>
          <w:b/>
          <w:szCs w:val="24"/>
          <w:lang w:val="cs-CZ"/>
        </w:rPr>
        <w:t> </w:t>
      </w:r>
      <w:r w:rsidR="00513BDF" w:rsidRPr="00243F47">
        <w:rPr>
          <w:rFonts w:asciiTheme="minorHAnsi" w:hAnsiTheme="minorHAnsi" w:cstheme="minorHAnsi"/>
          <w:bCs/>
          <w:lang w:val="cs-CZ"/>
        </w:rPr>
        <w:t xml:space="preserve"> </w:t>
      </w:r>
      <w:r w:rsidR="00F97E54">
        <w:rPr>
          <w:rFonts w:asciiTheme="minorHAnsi" w:hAnsiTheme="minorHAnsi" w:cstheme="minorHAnsi"/>
          <w:bCs/>
          <w:lang w:val="cs-CZ"/>
        </w:rPr>
        <w:t>Městské části podél úseku 510 jsou navíc zatíženy obřími logistickými a obchodními centry.</w:t>
      </w:r>
      <w:r w:rsidR="00FE2B5A" w:rsidRPr="00243F47">
        <w:rPr>
          <w:rFonts w:asciiTheme="minorHAnsi" w:hAnsiTheme="minorHAnsi" w:cstheme="minorHAnsi"/>
          <w:bCs/>
          <w:lang w:val="cs-CZ"/>
        </w:rPr>
        <w:t xml:space="preserve"> </w:t>
      </w:r>
    </w:p>
    <w:p w:rsidR="00D12D1B" w:rsidRPr="00276E05" w:rsidRDefault="00D12D1B" w:rsidP="0070010C">
      <w:pPr>
        <w:jc w:val="both"/>
        <w:rPr>
          <w:rFonts w:asciiTheme="minorHAnsi" w:hAnsiTheme="minorHAnsi" w:cstheme="minorHAnsi"/>
          <w:bCs/>
          <w:lang w:val="cs-CZ"/>
        </w:rPr>
      </w:pPr>
    </w:p>
    <w:p w:rsidR="0070010C" w:rsidRPr="0070010C" w:rsidRDefault="00224AA7" w:rsidP="0070010C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Cs/>
          <w:lang w:val="cs-CZ"/>
        </w:rPr>
      </w:pPr>
      <w:r w:rsidRPr="0070010C">
        <w:rPr>
          <w:rFonts w:asciiTheme="minorHAnsi" w:hAnsiTheme="minorHAnsi" w:cstheme="minorHAnsi"/>
          <w:b/>
          <w:bCs/>
          <w:lang w:val="cs-CZ"/>
        </w:rPr>
        <w:t xml:space="preserve">způsobí vážné dopravní komplikace </w:t>
      </w:r>
      <w:r w:rsidR="00FE2B5A" w:rsidRPr="0070010C">
        <w:rPr>
          <w:rFonts w:asciiTheme="minorHAnsi" w:hAnsiTheme="minorHAnsi" w:cstheme="minorHAnsi"/>
          <w:b/>
          <w:bCs/>
          <w:lang w:val="cs-CZ"/>
        </w:rPr>
        <w:t xml:space="preserve">na některých úsecích SOKP a navazujících komunikacích. </w:t>
      </w:r>
      <w:r w:rsidR="00F97E54" w:rsidRPr="0070010C">
        <w:rPr>
          <w:rFonts w:asciiTheme="minorHAnsi" w:hAnsiTheme="minorHAnsi" w:cstheme="minorHAnsi"/>
          <w:bCs/>
          <w:lang w:val="cs-CZ"/>
        </w:rPr>
        <w:t xml:space="preserve">Úsek 510 </w:t>
      </w:r>
      <w:r w:rsidR="0070010C" w:rsidRPr="0070010C">
        <w:rPr>
          <w:rFonts w:asciiTheme="minorHAnsi" w:hAnsiTheme="minorHAnsi" w:cstheme="minorHAnsi"/>
          <w:bCs/>
          <w:lang w:val="cs-CZ"/>
        </w:rPr>
        <w:t xml:space="preserve">mezi Černým Mostem a Horními Počernicemi se má stát nejvytíženější komunikací v ČR z hlediska počtu a hustoty kamionů. Z oficiálních prognóz vyplývá, že kapacita komunikace 2x3 pruhy nebude stačit. Navíc je zde problém s velkým počtem mimoúrovňových křižovatek na velmi krátkém úseku. </w:t>
      </w:r>
    </w:p>
    <w:p w:rsidR="00243F47" w:rsidRPr="0070010C" w:rsidRDefault="00243F47" w:rsidP="0070010C">
      <w:pPr>
        <w:pStyle w:val="Odstavecseseznamem"/>
        <w:jc w:val="both"/>
        <w:rPr>
          <w:rFonts w:asciiTheme="minorHAnsi" w:hAnsiTheme="minorHAnsi" w:cstheme="minorHAnsi"/>
          <w:bCs/>
          <w:lang w:val="cs-CZ"/>
        </w:rPr>
      </w:pPr>
    </w:p>
    <w:p w:rsidR="00FE5B84" w:rsidRPr="00953A28" w:rsidRDefault="00513BDF" w:rsidP="0070010C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Cs/>
          <w:lang w:val="cs-CZ"/>
        </w:rPr>
      </w:pPr>
      <w:r w:rsidRPr="00762C60">
        <w:rPr>
          <w:rFonts w:asciiTheme="minorHAnsi" w:hAnsiTheme="minorHAnsi" w:cstheme="minorHAnsi"/>
          <w:bCs/>
          <w:lang w:val="cs-CZ"/>
        </w:rPr>
        <w:t xml:space="preserve">Bude mít za následek </w:t>
      </w:r>
      <w:r w:rsidRPr="00762C60">
        <w:rPr>
          <w:rFonts w:asciiTheme="minorHAnsi" w:hAnsiTheme="minorHAnsi" w:cstheme="minorHAnsi"/>
          <w:b/>
          <w:bCs/>
          <w:lang w:val="cs-CZ"/>
        </w:rPr>
        <w:t>výrazné zhoršení životního prostředí</w:t>
      </w:r>
      <w:r w:rsidR="007D65AB">
        <w:rPr>
          <w:rFonts w:asciiTheme="minorHAnsi" w:hAnsiTheme="minorHAnsi" w:cstheme="minorHAnsi"/>
          <w:b/>
          <w:bCs/>
          <w:lang w:val="cs-CZ"/>
        </w:rPr>
        <w:t xml:space="preserve"> </w:t>
      </w:r>
      <w:r w:rsidR="007D65AB" w:rsidRPr="007D65AB">
        <w:rPr>
          <w:rFonts w:asciiTheme="minorHAnsi" w:hAnsiTheme="minorHAnsi" w:cstheme="minorHAnsi"/>
          <w:bCs/>
          <w:lang w:val="cs-CZ"/>
        </w:rPr>
        <w:t>v dotčených lokalitách</w:t>
      </w:r>
      <w:r w:rsidRPr="00762C60">
        <w:rPr>
          <w:rFonts w:asciiTheme="minorHAnsi" w:hAnsiTheme="minorHAnsi" w:cstheme="minorHAnsi"/>
          <w:bCs/>
          <w:lang w:val="cs-CZ"/>
        </w:rPr>
        <w:t xml:space="preserve">, </w:t>
      </w:r>
      <w:r w:rsidR="00762C60">
        <w:rPr>
          <w:rFonts w:asciiTheme="minorHAnsi" w:hAnsiTheme="minorHAnsi" w:cstheme="minorHAnsi"/>
          <w:bCs/>
          <w:lang w:val="cs-CZ"/>
        </w:rPr>
        <w:t xml:space="preserve">především </w:t>
      </w:r>
      <w:r w:rsidRPr="00762C60">
        <w:rPr>
          <w:rFonts w:asciiTheme="minorHAnsi" w:hAnsiTheme="minorHAnsi" w:cstheme="minorHAnsi"/>
          <w:bCs/>
          <w:lang w:val="cs-CZ"/>
        </w:rPr>
        <w:t>hlukové situac</w:t>
      </w:r>
      <w:r w:rsidR="00224AA7" w:rsidRPr="00762C60">
        <w:rPr>
          <w:rFonts w:asciiTheme="minorHAnsi" w:hAnsiTheme="minorHAnsi" w:cstheme="minorHAnsi"/>
          <w:bCs/>
          <w:lang w:val="cs-CZ"/>
        </w:rPr>
        <w:t>e</w:t>
      </w:r>
      <w:r w:rsidRPr="00762C60">
        <w:rPr>
          <w:rFonts w:asciiTheme="minorHAnsi" w:hAnsiTheme="minorHAnsi" w:cstheme="minorHAnsi"/>
          <w:bCs/>
          <w:lang w:val="cs-CZ"/>
        </w:rPr>
        <w:t xml:space="preserve"> a kv</w:t>
      </w:r>
      <w:r w:rsidR="00224AA7" w:rsidRPr="00762C60">
        <w:rPr>
          <w:rFonts w:asciiTheme="minorHAnsi" w:hAnsiTheme="minorHAnsi" w:cstheme="minorHAnsi"/>
          <w:bCs/>
          <w:lang w:val="cs-CZ"/>
        </w:rPr>
        <w:t>al</w:t>
      </w:r>
      <w:r w:rsidRPr="00762C60">
        <w:rPr>
          <w:rFonts w:asciiTheme="minorHAnsi" w:hAnsiTheme="minorHAnsi" w:cstheme="minorHAnsi"/>
          <w:bCs/>
          <w:lang w:val="cs-CZ"/>
        </w:rPr>
        <w:t>ity ovzduší</w:t>
      </w:r>
      <w:r w:rsidR="00224AA7" w:rsidRPr="00762C60">
        <w:rPr>
          <w:rFonts w:asciiTheme="minorHAnsi" w:hAnsiTheme="minorHAnsi" w:cstheme="minorHAnsi"/>
          <w:bCs/>
          <w:lang w:val="cs-CZ"/>
        </w:rPr>
        <w:t xml:space="preserve"> a s tím s</w:t>
      </w:r>
      <w:r w:rsidR="00FE5B84" w:rsidRPr="00762C60">
        <w:rPr>
          <w:rFonts w:asciiTheme="minorHAnsi" w:hAnsiTheme="minorHAnsi" w:cstheme="minorHAnsi"/>
          <w:bCs/>
          <w:lang w:val="cs-CZ"/>
        </w:rPr>
        <w:t xml:space="preserve">ouvisející </w:t>
      </w:r>
      <w:r w:rsidR="00FE5B84" w:rsidRPr="00762C60">
        <w:rPr>
          <w:rFonts w:asciiTheme="minorHAnsi" w:hAnsiTheme="minorHAnsi" w:cstheme="minorHAnsi"/>
          <w:b/>
          <w:bCs/>
          <w:lang w:val="cs-CZ"/>
        </w:rPr>
        <w:t>zvýšení zdravotních rizik</w:t>
      </w:r>
      <w:r w:rsidR="005615CA" w:rsidRPr="00762C60">
        <w:rPr>
          <w:rFonts w:asciiTheme="minorHAnsi" w:hAnsiTheme="minorHAnsi" w:cstheme="minorHAnsi"/>
          <w:bCs/>
          <w:lang w:val="cs-CZ"/>
        </w:rPr>
        <w:t xml:space="preserve">. </w:t>
      </w:r>
    </w:p>
    <w:p w:rsidR="00762C60" w:rsidRPr="00762C60" w:rsidRDefault="00762C60" w:rsidP="00276E05">
      <w:pPr>
        <w:pStyle w:val="Odstavecseseznamem"/>
        <w:jc w:val="both"/>
        <w:rPr>
          <w:rFonts w:asciiTheme="minorHAnsi" w:hAnsiTheme="minorHAnsi" w:cstheme="minorHAnsi"/>
          <w:bCs/>
          <w:lang w:val="cs-CZ"/>
        </w:rPr>
      </w:pPr>
    </w:p>
    <w:p w:rsidR="00FE5B84" w:rsidRDefault="00762C60" w:rsidP="00276E05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Cs/>
          <w:lang w:val="cs-CZ"/>
        </w:rPr>
      </w:pPr>
      <w:r w:rsidRPr="00251D53">
        <w:rPr>
          <w:rFonts w:asciiTheme="minorHAnsi" w:hAnsiTheme="minorHAnsi" w:cstheme="minorHAnsi"/>
          <w:b/>
          <w:bCs/>
          <w:lang w:val="cs-CZ"/>
        </w:rPr>
        <w:t>vede v těsné blízkosti či protíná několik přírodních památek, ÚSES a EVL Natura 2000</w:t>
      </w:r>
      <w:r w:rsidRPr="00251D53">
        <w:rPr>
          <w:rFonts w:asciiTheme="minorHAnsi" w:hAnsiTheme="minorHAnsi" w:cstheme="minorHAnsi"/>
          <w:bCs/>
          <w:lang w:val="cs-CZ"/>
        </w:rPr>
        <w:t xml:space="preserve"> (</w:t>
      </w:r>
      <w:r w:rsidR="00251D53">
        <w:rPr>
          <w:rFonts w:asciiTheme="minorHAnsi" w:hAnsiTheme="minorHAnsi" w:cstheme="minorHAnsi"/>
          <w:bCs/>
          <w:lang w:val="cs-CZ"/>
        </w:rPr>
        <w:t>Vinořský park</w:t>
      </w:r>
      <w:r w:rsidRPr="00251D53">
        <w:rPr>
          <w:rFonts w:asciiTheme="minorHAnsi" w:hAnsiTheme="minorHAnsi" w:cstheme="minorHAnsi"/>
          <w:bCs/>
          <w:lang w:val="cs-CZ"/>
        </w:rPr>
        <w:t>,</w:t>
      </w:r>
      <w:r w:rsidR="00251D53">
        <w:rPr>
          <w:rFonts w:asciiTheme="minorHAnsi" w:hAnsiTheme="minorHAnsi" w:cstheme="minorHAnsi"/>
          <w:bCs/>
          <w:lang w:val="cs-CZ"/>
        </w:rPr>
        <w:t xml:space="preserve"> Chvalský lom, Xaverovský háj, Počernický rybník, </w:t>
      </w:r>
      <w:proofErr w:type="spellStart"/>
      <w:r w:rsidR="00251D53">
        <w:rPr>
          <w:rFonts w:asciiTheme="minorHAnsi" w:hAnsiTheme="minorHAnsi" w:cstheme="minorHAnsi"/>
          <w:bCs/>
          <w:lang w:val="cs-CZ"/>
        </w:rPr>
        <w:t>Lítožnické</w:t>
      </w:r>
      <w:proofErr w:type="spellEnd"/>
      <w:r w:rsidR="00251D53">
        <w:rPr>
          <w:rFonts w:asciiTheme="minorHAnsi" w:hAnsiTheme="minorHAnsi" w:cstheme="minorHAnsi"/>
          <w:bCs/>
          <w:lang w:val="cs-CZ"/>
        </w:rPr>
        <w:t xml:space="preserve"> rybníky,</w:t>
      </w:r>
      <w:bookmarkStart w:id="0" w:name="_GoBack"/>
      <w:bookmarkEnd w:id="0"/>
      <w:r w:rsidRPr="00251D53">
        <w:rPr>
          <w:rFonts w:asciiTheme="minorHAnsi" w:hAnsiTheme="minorHAnsi" w:cstheme="minorHAnsi"/>
          <w:bCs/>
          <w:lang w:val="cs-CZ"/>
        </w:rPr>
        <w:t xml:space="preserve"> atd.). </w:t>
      </w:r>
    </w:p>
    <w:p w:rsidR="00251D53" w:rsidRPr="00251D53" w:rsidRDefault="00251D53" w:rsidP="00251D53">
      <w:pPr>
        <w:pStyle w:val="Odstavecseseznamem"/>
        <w:rPr>
          <w:rFonts w:asciiTheme="minorHAnsi" w:hAnsiTheme="minorHAnsi" w:cstheme="minorHAnsi"/>
          <w:bCs/>
          <w:lang w:val="cs-CZ"/>
        </w:rPr>
      </w:pPr>
    </w:p>
    <w:p w:rsidR="00251D53" w:rsidRPr="00251D53" w:rsidRDefault="00251D53" w:rsidP="00251D53">
      <w:pPr>
        <w:pStyle w:val="Odstavecseseznamem"/>
        <w:jc w:val="both"/>
        <w:rPr>
          <w:rFonts w:asciiTheme="minorHAnsi" w:hAnsiTheme="minorHAnsi" w:cstheme="minorHAnsi"/>
          <w:bCs/>
          <w:lang w:val="cs-CZ"/>
        </w:rPr>
      </w:pPr>
    </w:p>
    <w:p w:rsidR="003B60BE" w:rsidRPr="007B4315" w:rsidRDefault="007B4315" w:rsidP="00276E05">
      <w:pPr>
        <w:jc w:val="both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 xml:space="preserve">Nebyly řádně a objektivně posouzeny alternativy SOKP. Proto </w:t>
      </w:r>
      <w:r>
        <w:rPr>
          <w:rFonts w:asciiTheme="minorHAnsi" w:hAnsiTheme="minorHAnsi" w:cstheme="minorHAnsi"/>
          <w:b/>
          <w:u w:val="single"/>
          <w:lang w:val="cs-CZ"/>
        </w:rPr>
        <w:t>po</w:t>
      </w:r>
      <w:r w:rsidR="003B60BE" w:rsidRPr="00243F47">
        <w:rPr>
          <w:rFonts w:asciiTheme="minorHAnsi" w:hAnsiTheme="minorHAnsi" w:cstheme="minorHAnsi"/>
          <w:b/>
          <w:u w:val="single"/>
          <w:lang w:val="cs-CZ"/>
        </w:rPr>
        <w:t>žaduj</w:t>
      </w:r>
      <w:r w:rsidR="00D05B42" w:rsidRPr="00243F47">
        <w:rPr>
          <w:rFonts w:asciiTheme="minorHAnsi" w:hAnsiTheme="minorHAnsi" w:cstheme="minorHAnsi"/>
          <w:b/>
          <w:u w:val="single"/>
          <w:lang w:val="cs-CZ"/>
        </w:rPr>
        <w:t>i</w:t>
      </w:r>
      <w:r w:rsidR="003B60BE" w:rsidRPr="00243F47">
        <w:rPr>
          <w:rFonts w:asciiTheme="minorHAnsi" w:hAnsiTheme="minorHAnsi" w:cstheme="minorHAnsi"/>
          <w:b/>
          <w:u w:val="single"/>
          <w:lang w:val="cs-CZ"/>
        </w:rPr>
        <w:t xml:space="preserve"> objektivní posouzení variant řešení pro vyloučení tranzitní, zejména kamionové dopravy z území </w:t>
      </w:r>
      <w:proofErr w:type="spellStart"/>
      <w:proofErr w:type="gramStart"/>
      <w:r w:rsidR="003B60BE" w:rsidRPr="00243F47">
        <w:rPr>
          <w:rFonts w:asciiTheme="minorHAnsi" w:hAnsiTheme="minorHAnsi" w:cstheme="minorHAnsi"/>
          <w:b/>
          <w:u w:val="single"/>
          <w:lang w:val="cs-CZ"/>
        </w:rPr>
        <w:t>hl.m</w:t>
      </w:r>
      <w:proofErr w:type="spellEnd"/>
      <w:r w:rsidR="003B60BE" w:rsidRPr="00243F47">
        <w:rPr>
          <w:rFonts w:asciiTheme="minorHAnsi" w:hAnsiTheme="minorHAnsi" w:cstheme="minorHAnsi"/>
          <w:b/>
          <w:u w:val="single"/>
          <w:lang w:val="cs-CZ"/>
        </w:rPr>
        <w:t>.</w:t>
      </w:r>
      <w:proofErr w:type="gramEnd"/>
      <w:r w:rsidR="003B60BE" w:rsidRPr="00243F47">
        <w:rPr>
          <w:rFonts w:asciiTheme="minorHAnsi" w:hAnsiTheme="minorHAnsi" w:cstheme="minorHAnsi"/>
          <w:b/>
          <w:u w:val="single"/>
          <w:lang w:val="cs-CZ"/>
        </w:rPr>
        <w:t xml:space="preserve"> Prahy a vybrat </w:t>
      </w:r>
      <w:r w:rsidR="003B60BE" w:rsidRPr="00662603">
        <w:rPr>
          <w:rFonts w:asciiTheme="minorHAnsi" w:hAnsiTheme="minorHAnsi" w:cstheme="minorHAnsi"/>
          <w:lang w:val="cs-CZ"/>
        </w:rPr>
        <w:t>tu, která se ukáže jako</w:t>
      </w:r>
      <w:r w:rsidR="003B60BE" w:rsidRPr="00243F47">
        <w:rPr>
          <w:rFonts w:asciiTheme="minorHAnsi" w:hAnsiTheme="minorHAnsi" w:cstheme="minorHAnsi"/>
          <w:b/>
          <w:u w:val="single"/>
          <w:lang w:val="cs-CZ"/>
        </w:rPr>
        <w:t xml:space="preserve"> nejvhodnější z hlediska dopadů na obyvatele, ochrany životního prostředí, bezpečnosti dopravy, nákladů a územního rozvoje.</w:t>
      </w:r>
    </w:p>
    <w:p w:rsidR="006D6541" w:rsidRPr="00243F47" w:rsidRDefault="006D6541" w:rsidP="00276E05">
      <w:pPr>
        <w:jc w:val="both"/>
        <w:rPr>
          <w:rFonts w:asciiTheme="minorHAnsi" w:hAnsiTheme="minorHAnsi" w:cstheme="minorHAnsi"/>
          <w:b/>
          <w:u w:val="single"/>
          <w:lang w:val="cs-CZ"/>
        </w:rPr>
      </w:pPr>
    </w:p>
    <w:p w:rsidR="006D6541" w:rsidRPr="00243F47" w:rsidRDefault="006D6541" w:rsidP="003B60BE">
      <w:pPr>
        <w:jc w:val="both"/>
        <w:rPr>
          <w:rFonts w:asciiTheme="minorHAnsi" w:hAnsiTheme="minorHAnsi" w:cstheme="minorHAnsi"/>
          <w:b/>
          <w:u w:val="single"/>
          <w:lang w:val="cs-CZ"/>
        </w:rPr>
      </w:pPr>
    </w:p>
    <w:p w:rsidR="00D05B42" w:rsidRPr="00243F47" w:rsidRDefault="00D05B42" w:rsidP="00FE5B84">
      <w:pPr>
        <w:rPr>
          <w:rFonts w:asciiTheme="minorHAnsi" w:hAnsiTheme="minorHAnsi" w:cstheme="minorHAnsi"/>
          <w:bCs/>
          <w:lang w:val="cs-CZ"/>
        </w:rPr>
      </w:pPr>
    </w:p>
    <w:p w:rsidR="00D05B42" w:rsidRPr="00243F47" w:rsidRDefault="00D05B42" w:rsidP="00FE5B84">
      <w:pPr>
        <w:rPr>
          <w:rFonts w:asciiTheme="minorHAnsi" w:hAnsiTheme="minorHAnsi" w:cstheme="minorHAnsi"/>
          <w:bCs/>
          <w:lang w:val="cs-CZ"/>
        </w:rPr>
      </w:pPr>
      <w:r w:rsidRPr="00243F47">
        <w:rPr>
          <w:rFonts w:asciiTheme="minorHAnsi" w:hAnsiTheme="minorHAnsi" w:cstheme="minorHAnsi"/>
          <w:bCs/>
          <w:lang w:val="cs-CZ"/>
        </w:rPr>
        <w:t>Jméno a příjmení</w:t>
      </w:r>
    </w:p>
    <w:p w:rsidR="00BD7326" w:rsidRPr="00243F47" w:rsidRDefault="00BD7326" w:rsidP="00FE5B84">
      <w:pPr>
        <w:rPr>
          <w:rFonts w:asciiTheme="minorHAnsi" w:hAnsiTheme="minorHAnsi" w:cstheme="minorHAnsi"/>
          <w:bCs/>
          <w:lang w:val="cs-CZ"/>
        </w:rPr>
      </w:pPr>
      <w:r w:rsidRPr="00243F47">
        <w:rPr>
          <w:rFonts w:asciiTheme="minorHAnsi" w:hAnsiTheme="minorHAnsi" w:cstheme="minorHAnsi"/>
          <w:bCs/>
          <w:lang w:val="cs-CZ"/>
        </w:rPr>
        <w:t>Datum narození</w:t>
      </w:r>
    </w:p>
    <w:p w:rsidR="00D05B42" w:rsidRPr="00243F47" w:rsidRDefault="00D05B42" w:rsidP="00FE5B84">
      <w:pPr>
        <w:rPr>
          <w:rFonts w:asciiTheme="minorHAnsi" w:hAnsiTheme="minorHAnsi" w:cstheme="minorHAnsi"/>
          <w:bCs/>
          <w:lang w:val="cs-CZ"/>
        </w:rPr>
      </w:pPr>
      <w:r w:rsidRPr="00243F47">
        <w:rPr>
          <w:rFonts w:asciiTheme="minorHAnsi" w:hAnsiTheme="minorHAnsi" w:cstheme="minorHAnsi"/>
          <w:bCs/>
          <w:lang w:val="cs-CZ"/>
        </w:rPr>
        <w:t xml:space="preserve">Adresa </w:t>
      </w:r>
      <w:r w:rsidR="00E4323B">
        <w:rPr>
          <w:rFonts w:asciiTheme="minorHAnsi" w:hAnsiTheme="minorHAnsi" w:cstheme="minorHAnsi"/>
          <w:bCs/>
          <w:lang w:val="cs-CZ"/>
        </w:rPr>
        <w:t xml:space="preserve">trvalého </w:t>
      </w:r>
      <w:r w:rsidRPr="00243F47">
        <w:rPr>
          <w:rFonts w:asciiTheme="minorHAnsi" w:hAnsiTheme="minorHAnsi" w:cstheme="minorHAnsi"/>
          <w:bCs/>
          <w:lang w:val="cs-CZ"/>
        </w:rPr>
        <w:t>bydliště</w:t>
      </w:r>
    </w:p>
    <w:p w:rsidR="00331CD3" w:rsidRPr="00276E05" w:rsidRDefault="00D05B42">
      <w:pPr>
        <w:rPr>
          <w:rFonts w:asciiTheme="minorHAnsi" w:hAnsiTheme="minorHAnsi" w:cstheme="minorHAnsi"/>
          <w:bCs/>
          <w:lang w:val="cs-CZ"/>
        </w:rPr>
      </w:pPr>
      <w:r w:rsidRPr="00243F47">
        <w:rPr>
          <w:rFonts w:asciiTheme="minorHAnsi" w:hAnsiTheme="minorHAnsi" w:cstheme="minorHAnsi"/>
          <w:bCs/>
          <w:lang w:val="cs-CZ"/>
        </w:rPr>
        <w:t>Podpis</w:t>
      </w:r>
    </w:p>
    <w:sectPr w:rsidR="00331CD3" w:rsidRPr="00276E05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1F53"/>
    <w:multiLevelType w:val="hybridMultilevel"/>
    <w:tmpl w:val="BD90D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D3"/>
    <w:rsid w:val="00071A19"/>
    <w:rsid w:val="000B5E23"/>
    <w:rsid w:val="00107389"/>
    <w:rsid w:val="00182319"/>
    <w:rsid w:val="00224AA7"/>
    <w:rsid w:val="00243F47"/>
    <w:rsid w:val="00251D53"/>
    <w:rsid w:val="00276E05"/>
    <w:rsid w:val="002B1ED9"/>
    <w:rsid w:val="00331CD3"/>
    <w:rsid w:val="003A533B"/>
    <w:rsid w:val="003B60BE"/>
    <w:rsid w:val="00513BDF"/>
    <w:rsid w:val="005615CA"/>
    <w:rsid w:val="005B012D"/>
    <w:rsid w:val="005D6933"/>
    <w:rsid w:val="00662603"/>
    <w:rsid w:val="00665659"/>
    <w:rsid w:val="006944C0"/>
    <w:rsid w:val="006D6541"/>
    <w:rsid w:val="0070010C"/>
    <w:rsid w:val="00762C60"/>
    <w:rsid w:val="007B4315"/>
    <w:rsid w:val="007C2F74"/>
    <w:rsid w:val="007C6A28"/>
    <w:rsid w:val="007D65AB"/>
    <w:rsid w:val="00953A28"/>
    <w:rsid w:val="009B2239"/>
    <w:rsid w:val="00B91830"/>
    <w:rsid w:val="00BD7326"/>
    <w:rsid w:val="00BF23A4"/>
    <w:rsid w:val="00C467B7"/>
    <w:rsid w:val="00C60626"/>
    <w:rsid w:val="00C9772C"/>
    <w:rsid w:val="00CB3995"/>
    <w:rsid w:val="00D05B42"/>
    <w:rsid w:val="00D12D1B"/>
    <w:rsid w:val="00D4005C"/>
    <w:rsid w:val="00DB20A6"/>
    <w:rsid w:val="00E27F64"/>
    <w:rsid w:val="00E4323B"/>
    <w:rsid w:val="00E64BDE"/>
    <w:rsid w:val="00E936E9"/>
    <w:rsid w:val="00EE1D3B"/>
    <w:rsid w:val="00F05043"/>
    <w:rsid w:val="00F97E54"/>
    <w:rsid w:val="00FD28D2"/>
    <w:rsid w:val="00FE2B5A"/>
    <w:rsid w:val="00FE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qFormat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28D2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8D2"/>
    <w:rPr>
      <w:rFonts w:ascii="Tahoma" w:hAnsi="Tahoma" w:cs="Mangal"/>
      <w:sz w:val="16"/>
      <w:szCs w:val="14"/>
    </w:rPr>
  </w:style>
  <w:style w:type="paragraph" w:styleId="Odstavecseseznamem">
    <w:name w:val="List Paragraph"/>
    <w:basedOn w:val="Normln"/>
    <w:uiPriority w:val="34"/>
    <w:qFormat/>
    <w:rsid w:val="00513BDF"/>
    <w:pPr>
      <w:ind w:left="720"/>
      <w:contextualSpacing/>
    </w:pPr>
    <w:rPr>
      <w:rFonts w:cs="Mangal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7D65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65AB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65AB"/>
    <w:rPr>
      <w:rFonts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65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65AB"/>
    <w:rPr>
      <w:rFonts w:cs="Mangal"/>
      <w:b/>
      <w:bCs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qFormat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28D2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8D2"/>
    <w:rPr>
      <w:rFonts w:ascii="Tahoma" w:hAnsi="Tahoma" w:cs="Mangal"/>
      <w:sz w:val="16"/>
      <w:szCs w:val="14"/>
    </w:rPr>
  </w:style>
  <w:style w:type="paragraph" w:styleId="Odstavecseseznamem">
    <w:name w:val="List Paragraph"/>
    <w:basedOn w:val="Normln"/>
    <w:uiPriority w:val="34"/>
    <w:qFormat/>
    <w:rsid w:val="00513BDF"/>
    <w:pPr>
      <w:ind w:left="720"/>
      <w:contextualSpacing/>
    </w:pPr>
    <w:rPr>
      <w:rFonts w:cs="Mangal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7D65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65AB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65AB"/>
    <w:rPr>
      <w:rFonts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65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65AB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5</cp:revision>
  <dcterms:created xsi:type="dcterms:W3CDTF">2018-06-26T21:58:00Z</dcterms:created>
  <dcterms:modified xsi:type="dcterms:W3CDTF">2018-06-26T22:49:00Z</dcterms:modified>
  <dc:language>en-US</dc:language>
</cp:coreProperties>
</file>